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291E" w14:textId="468E5DEC" w:rsidR="00BF204C" w:rsidRDefault="001D1DBE" w:rsidP="00E15090">
      <w:pPr>
        <w:contextualSpacing/>
        <w:jc w:val="both"/>
        <w:rPr>
          <w:rFonts w:ascii="Arial" w:hAnsi="Arial" w:cs="Arial"/>
          <w:b/>
          <w:i/>
          <w:color w:val="3C96AB"/>
        </w:rPr>
      </w:pPr>
      <w:r>
        <w:rPr>
          <w:rFonts w:ascii="Arial" w:hAnsi="Arial" w:cs="Arial"/>
          <w:b/>
          <w:i/>
          <w:noProof/>
          <w:color w:val="3C96AB"/>
          <w:lang w:eastAsia="sl-SI"/>
        </w:rPr>
        <w:drawing>
          <wp:inline distT="0" distB="0" distL="0" distR="0" wp14:anchorId="5EB5F615" wp14:editId="3110240D">
            <wp:extent cx="5760720" cy="28803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8B53" w14:textId="77777777" w:rsidR="00401943" w:rsidRDefault="00401943" w:rsidP="00E15090">
      <w:pPr>
        <w:contextualSpacing/>
        <w:jc w:val="both"/>
        <w:rPr>
          <w:rFonts w:ascii="Arial" w:hAnsi="Arial" w:cs="Arial"/>
          <w:b/>
          <w:i/>
          <w:color w:val="3C96AB"/>
          <w:sz w:val="28"/>
          <w:szCs w:val="28"/>
        </w:rPr>
      </w:pPr>
    </w:p>
    <w:p w14:paraId="50BBCFA1" w14:textId="0A7FB7BD" w:rsidR="00B242D2" w:rsidRPr="00401943" w:rsidRDefault="00BF204C" w:rsidP="00E15090">
      <w:pPr>
        <w:contextualSpacing/>
        <w:jc w:val="both"/>
        <w:rPr>
          <w:rFonts w:ascii="Arial" w:hAnsi="Arial" w:cs="Arial"/>
          <w:b/>
          <w:i/>
          <w:color w:val="3C96AB"/>
          <w:sz w:val="28"/>
          <w:szCs w:val="28"/>
        </w:rPr>
      </w:pPr>
      <w:r w:rsidRPr="00401943">
        <w:rPr>
          <w:rFonts w:ascii="Arial" w:hAnsi="Arial" w:cs="Arial"/>
          <w:b/>
          <w:i/>
          <w:color w:val="3C96AB"/>
          <w:sz w:val="28"/>
          <w:szCs w:val="28"/>
        </w:rPr>
        <w:t>Slovenska virtualna gospodarska delegacija v Švici</w:t>
      </w:r>
    </w:p>
    <w:p w14:paraId="3501A515" w14:textId="658DB719" w:rsidR="00BF204C" w:rsidRPr="00E22F2E" w:rsidRDefault="00BF204C" w:rsidP="00E15090">
      <w:pPr>
        <w:contextualSpacing/>
        <w:jc w:val="both"/>
        <w:rPr>
          <w:rFonts w:ascii="Arial" w:hAnsi="Arial" w:cs="Arial"/>
          <w:b/>
          <w:i/>
          <w:color w:val="3C96AB"/>
        </w:rPr>
      </w:pPr>
      <w:r>
        <w:rPr>
          <w:rFonts w:ascii="Arial" w:hAnsi="Arial" w:cs="Arial"/>
          <w:b/>
          <w:i/>
          <w:color w:val="3C96AB"/>
        </w:rPr>
        <w:t>Prihodnost zdravja</w:t>
      </w:r>
    </w:p>
    <w:p w14:paraId="6A8DEC1A" w14:textId="77777777" w:rsidR="00BF204C" w:rsidRDefault="00BF204C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266B0261" w14:textId="2D0B7F29" w:rsidR="002F5CB4" w:rsidRDefault="00BF204C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Sreda, </w:t>
      </w:r>
      <w:r w:rsidR="00611F29">
        <w:rPr>
          <w:rFonts w:ascii="Arial" w:hAnsi="Arial" w:cs="Arial"/>
          <w:bCs/>
          <w:i/>
          <w:color w:val="000000" w:themeColor="text1"/>
          <w:sz w:val="20"/>
          <w:szCs w:val="20"/>
        </w:rPr>
        <w:t>3</w:t>
      </w:r>
      <w:r w:rsidR="002F5CB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November 2021</w:t>
      </w:r>
    </w:p>
    <w:p w14:paraId="2D1A0C4E" w14:textId="07D51477" w:rsidR="00BF204C" w:rsidRDefault="00BF204C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Bern, Ženeva (virtualno)</w:t>
      </w:r>
    </w:p>
    <w:p w14:paraId="147ED6E6" w14:textId="722D57CA" w:rsidR="00BF204C" w:rsidRDefault="00BF204C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0C2FF9CB" w14:textId="0DB1B4F5" w:rsidR="00BF204C" w:rsidRDefault="00BF204C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Veleposlaništvo Republike Slovenije v Bernu in Stalno predstavništvo Republike Slovenije pri Uradu ZN in drugih mednarodnih organizacijah v Ženevi vas v sodelovanju z največjo slovensko skupnostjo za inovacije v zdravstvu HealthDay.si, Slovenskim inovacijskim </w:t>
      </w:r>
      <w:r w:rsidR="001D1DBE">
        <w:rPr>
          <w:rFonts w:ascii="Arial" w:hAnsi="Arial" w:cs="Arial"/>
          <w:bCs/>
          <w:i/>
          <w:color w:val="000000" w:themeColor="text1"/>
          <w:sz w:val="20"/>
          <w:szCs w:val="20"/>
        </w:rPr>
        <w:t>stičiščem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SIS EGIZ ter SRIP Zdravje – medicina vabi k sodelovanju v </w:t>
      </w:r>
      <w:r w:rsidRPr="00BF204C">
        <w:rPr>
          <w:rFonts w:ascii="Arial" w:hAnsi="Arial" w:cs="Arial"/>
          <w:b/>
          <w:i/>
          <w:color w:val="000000" w:themeColor="text1"/>
          <w:sz w:val="20"/>
          <w:szCs w:val="20"/>
        </w:rPr>
        <w:t>slovenski virtualni gospodarski delegaciji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s področja prihodnosti zdravja, e-zdravja in medtech-a, ki bo Švico obiskala </w:t>
      </w:r>
      <w:r w:rsidRPr="00BF204C">
        <w:rPr>
          <w:rFonts w:ascii="Arial" w:hAnsi="Arial" w:cs="Arial"/>
          <w:b/>
          <w:i/>
          <w:color w:val="000000" w:themeColor="text1"/>
          <w:sz w:val="20"/>
          <w:szCs w:val="20"/>
        </w:rPr>
        <w:t>v sredo, 3. novembra 2021</w:t>
      </w:r>
      <w:r w:rsidR="001D1DB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med 10. in 18. uro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p w14:paraId="6E50ECBE" w14:textId="319725A4" w:rsidR="00BF204C" w:rsidRDefault="00BF204C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019765D2" w14:textId="2A1B4046" w:rsidR="001D1DBE" w:rsidRDefault="00BF204C" w:rsidP="00E15090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Virtualni program bo zajemal </w:t>
      </w:r>
      <w:r w:rsidRPr="00401943">
        <w:rPr>
          <w:rFonts w:ascii="Arial" w:hAnsi="Arial" w:cs="Arial"/>
          <w:b/>
          <w:i/>
          <w:color w:val="000000" w:themeColor="text1"/>
          <w:sz w:val="20"/>
          <w:szCs w:val="20"/>
        </w:rPr>
        <w:t>predstavitev in delavnico o vstopanju na švicarski trg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, </w:t>
      </w:r>
      <w:r w:rsidRPr="00401943">
        <w:rPr>
          <w:rFonts w:ascii="Arial" w:hAnsi="Arial" w:cs="Arial"/>
          <w:b/>
          <w:i/>
          <w:color w:val="000000" w:themeColor="text1"/>
          <w:sz w:val="20"/>
          <w:szCs w:val="20"/>
        </w:rPr>
        <w:t>poslovanju na švicarskem trgu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ter </w:t>
      </w:r>
      <w:r w:rsidRPr="00401943">
        <w:rPr>
          <w:rFonts w:ascii="Arial" w:hAnsi="Arial" w:cs="Arial"/>
          <w:b/>
          <w:i/>
          <w:color w:val="000000" w:themeColor="text1"/>
          <w:sz w:val="20"/>
          <w:szCs w:val="20"/>
        </w:rPr>
        <w:t>relevantnih zakonodajnih okvirih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s posebnim po</w:t>
      </w:r>
      <w:r w:rsidR="001D1DBE">
        <w:rPr>
          <w:rFonts w:ascii="Arial" w:hAnsi="Arial" w:cs="Arial"/>
          <w:bCs/>
          <w:i/>
          <w:color w:val="000000" w:themeColor="text1"/>
          <w:sz w:val="20"/>
          <w:szCs w:val="20"/>
        </w:rPr>
        <w:t>u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darkom na področju tehnoloških podjetij s področja zdravja. Spoznali bomo </w:t>
      </w:r>
      <w:r w:rsidRPr="00401943">
        <w:rPr>
          <w:rFonts w:ascii="Arial" w:hAnsi="Arial" w:cs="Arial"/>
          <w:b/>
          <w:i/>
          <w:color w:val="000000" w:themeColor="text1"/>
          <w:sz w:val="20"/>
          <w:szCs w:val="20"/>
        </w:rPr>
        <w:t>najboljše poslovne prakse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na slovenskem in švicarskem trgu ter </w:t>
      </w:r>
      <w:r w:rsidRPr="00401943">
        <w:rPr>
          <w:rFonts w:ascii="Arial" w:hAnsi="Arial" w:cs="Arial"/>
          <w:b/>
          <w:i/>
          <w:color w:val="000000" w:themeColor="text1"/>
          <w:sz w:val="20"/>
          <w:szCs w:val="20"/>
        </w:rPr>
        <w:t>tkali nove stike in poznanstva</w:t>
      </w:r>
      <w:r w:rsidR="0081442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na tem naprednem trgu. V sodelovanju s Svetovno organizacijo za intelektualno lastnino s sedežem v Ženevi bodo udeležena podjetja spoznavala </w:t>
      </w:r>
      <w:r w:rsidRPr="0040194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pomen vrednotenja intelektualne lastnine 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in pomembne podrobnosti, ki jih morajo upoštevati tehnološka podjetja, v sodelovanju z Mednarodno zvezo za telekomunikacije pa </w:t>
      </w:r>
      <w:r w:rsidRPr="00401943">
        <w:rPr>
          <w:rFonts w:ascii="Arial" w:hAnsi="Arial" w:cs="Arial"/>
          <w:b/>
          <w:i/>
          <w:color w:val="000000" w:themeColor="text1"/>
          <w:sz w:val="20"/>
          <w:szCs w:val="20"/>
        </w:rPr>
        <w:t>bodo mlada zagonska podjetja svoje rešitve predstavila panelu strokovnjakov</w:t>
      </w:r>
      <w:r w:rsidR="0040194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(pitching)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s področja prihodnosti zdravja</w:t>
      </w:r>
      <w:r w:rsidR="00401943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in tehnologij. Program bo zaokrožala tudi javna panelna razprava o priložnostih, ki jih predstavlja </w:t>
      </w:r>
      <w:r w:rsidR="00401943" w:rsidRPr="00401943">
        <w:rPr>
          <w:rFonts w:ascii="Arial" w:hAnsi="Arial" w:cs="Arial"/>
          <w:b/>
          <w:i/>
          <w:color w:val="000000" w:themeColor="text1"/>
          <w:sz w:val="20"/>
          <w:szCs w:val="20"/>
        </w:rPr>
        <w:t>umetna inteligenca na področju javnega zdravja in medicine.</w:t>
      </w:r>
    </w:p>
    <w:p w14:paraId="727D87E8" w14:textId="54D3BE40" w:rsidR="001D1DBE" w:rsidRDefault="001D1DBE" w:rsidP="00E15090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5A36778A" w14:textId="4823B92E" w:rsidR="001D1DBE" w:rsidRPr="001D1DBE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1D1DBE">
        <w:rPr>
          <w:rFonts w:ascii="Arial" w:hAnsi="Arial" w:cs="Arial"/>
          <w:bCs/>
          <w:i/>
          <w:color w:val="000000" w:themeColor="text1"/>
          <w:sz w:val="20"/>
          <w:szCs w:val="20"/>
        </w:rPr>
        <w:t>Dogodek bo v celoti potekal v angleškem jeziku.</w:t>
      </w:r>
    </w:p>
    <w:p w14:paraId="42D7EB06" w14:textId="70601474" w:rsidR="00401943" w:rsidRDefault="00401943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04301377" w14:textId="0EBCDCA0" w:rsidR="007B0610" w:rsidRDefault="00401943" w:rsidP="00E15090">
      <w:pPr>
        <w:contextualSpacing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Prijave zbiramo do </w:t>
      </w:r>
      <w:r w:rsidR="00A03472">
        <w:rPr>
          <w:rFonts w:ascii="Arial" w:hAnsi="Arial" w:cs="Arial"/>
          <w:b/>
          <w:i/>
          <w:color w:val="000000" w:themeColor="text1"/>
          <w:sz w:val="20"/>
          <w:szCs w:val="20"/>
        </w:rPr>
        <w:t>27</w:t>
      </w:r>
      <w:r w:rsidR="001D1DBE" w:rsidRPr="001D1DBE">
        <w:rPr>
          <w:rFonts w:ascii="Arial" w:hAnsi="Arial" w:cs="Arial"/>
          <w:b/>
          <w:i/>
          <w:color w:val="000000" w:themeColor="text1"/>
          <w:sz w:val="20"/>
          <w:szCs w:val="20"/>
        </w:rPr>
        <w:t>. oktobra 2021</w:t>
      </w:r>
      <w:r w:rsidRPr="001D1DB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na </w:t>
      </w:r>
      <w:hyperlink r:id="rId8" w:history="1">
        <w:r w:rsidRPr="001D1DBE">
          <w:rPr>
            <w:rStyle w:val="Hiperpovezava"/>
            <w:rFonts w:ascii="Arial" w:hAnsi="Arial" w:cs="Arial"/>
            <w:bCs/>
            <w:i/>
            <w:sz w:val="20"/>
            <w:szCs w:val="20"/>
          </w:rPr>
          <w:t>povezavi</w:t>
        </w:r>
      </w:hyperlink>
      <w:r w:rsidR="001D1DBE"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p w14:paraId="30FD86B9" w14:textId="5D25A285" w:rsidR="00401943" w:rsidRDefault="00401943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0F9B5E29" w14:textId="1BF1E2DE" w:rsidR="001D1DBE" w:rsidRPr="00067BC1" w:rsidRDefault="00401943" w:rsidP="001D1DBE">
      <w:pPr>
        <w:contextualSpacing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Dodatne informacije: </w:t>
      </w:r>
      <w:hyperlink r:id="rId9" w:history="1">
        <w:r w:rsidR="001D1DBE" w:rsidRPr="000E6D52">
          <w:rPr>
            <w:rStyle w:val="Hiperpovezava"/>
            <w:rFonts w:ascii="Arial" w:hAnsi="Arial" w:cs="Arial"/>
            <w:bCs/>
            <w:i/>
            <w:sz w:val="20"/>
            <w:szCs w:val="20"/>
          </w:rPr>
          <w:t>monika.klemencic@sis-egiz.eu</w:t>
        </w:r>
      </w:hyperlink>
      <w:r w:rsidR="001D1DBE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="001D1DBE" w:rsidRPr="001D1DB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ali </w:t>
      </w:r>
      <w:hyperlink r:id="rId10" w:history="1">
        <w:r w:rsidR="001D1DBE" w:rsidRPr="00126A06">
          <w:rPr>
            <w:rStyle w:val="Hiperpovezava"/>
            <w:rFonts w:ascii="Arial" w:hAnsi="Arial" w:cs="Arial"/>
            <w:bCs/>
            <w:i/>
            <w:sz w:val="20"/>
            <w:szCs w:val="20"/>
          </w:rPr>
          <w:t>urska.rauter@tp-lj.si</w:t>
        </w:r>
      </w:hyperlink>
      <w:r w:rsidR="001D1DBE">
        <w:rPr>
          <w:rFonts w:ascii="Arial" w:hAnsi="Arial" w:cs="Arial"/>
          <w:bCs/>
          <w:i/>
          <w:color w:val="000000" w:themeColor="text1"/>
          <w:sz w:val="20"/>
          <w:szCs w:val="20"/>
        </w:rPr>
        <w:t>.</w:t>
      </w:r>
    </w:p>
    <w:p w14:paraId="575A381D" w14:textId="51CED66A" w:rsidR="00401943" w:rsidRDefault="00401943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6912262E" w14:textId="77777777" w:rsidR="001D1DBE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1FEC6218" w14:textId="77777777" w:rsidR="001D1DBE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1046064D" w14:textId="77777777" w:rsidR="001D1DBE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01E6CF7C" w14:textId="77777777" w:rsidR="001D1DBE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6FCC5A44" w14:textId="77777777" w:rsidR="001D1DBE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2DBAE5F6" w14:textId="77777777" w:rsidR="001D1DBE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1845CBA6" w14:textId="77777777" w:rsidR="001D1DBE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54687BCC" w14:textId="77777777" w:rsidR="001D1DBE" w:rsidRPr="009B5164" w:rsidRDefault="001D1DBE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14:paraId="696A4706" w14:textId="0270B58B" w:rsidR="009B5164" w:rsidRDefault="009B5164">
      <w:pPr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38F14CDE" w14:textId="77777777" w:rsidR="00460B0F" w:rsidRDefault="00460B0F">
      <w:pPr>
        <w:rPr>
          <w:rFonts w:ascii="Arial" w:hAnsi="Arial" w:cs="Arial"/>
          <w:b/>
          <w:i/>
          <w:color w:val="3C96AB"/>
          <w:sz w:val="20"/>
          <w:szCs w:val="20"/>
        </w:rPr>
      </w:pPr>
    </w:p>
    <w:p w14:paraId="5BFBE4AC" w14:textId="02043E9A" w:rsidR="00401943" w:rsidRPr="001D1DBE" w:rsidRDefault="00401943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401943">
        <w:rPr>
          <w:rFonts w:ascii="Arial" w:hAnsi="Arial" w:cs="Arial"/>
          <w:b/>
          <w:i/>
          <w:color w:val="3C96AB"/>
          <w:sz w:val="20"/>
          <w:szCs w:val="20"/>
        </w:rPr>
        <w:lastRenderedPageBreak/>
        <w:t>PROGRAM</w:t>
      </w:r>
    </w:p>
    <w:p w14:paraId="49147ED4" w14:textId="77777777" w:rsidR="002F5CB4" w:rsidRPr="009B5164" w:rsidRDefault="002F5CB4" w:rsidP="00E15090">
      <w:pPr>
        <w:contextualSpacing/>
        <w:jc w:val="both"/>
        <w:rPr>
          <w:rFonts w:ascii="Arial" w:hAnsi="Arial" w:cs="Arial"/>
          <w:bCs/>
          <w:i/>
          <w:color w:val="000000" w:themeColor="text1"/>
          <w:sz w:val="6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E22F2E" w:rsidRPr="00A921EC" w14:paraId="43BA9AA4" w14:textId="77777777" w:rsidTr="00E22F2E">
        <w:tc>
          <w:tcPr>
            <w:tcW w:w="1838" w:type="dxa"/>
          </w:tcPr>
          <w:p w14:paraId="2A59ECB9" w14:textId="77777777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6"/>
                <w:lang w:val="en-US"/>
              </w:rPr>
            </w:pPr>
          </w:p>
          <w:p w14:paraId="500D7952" w14:textId="1944275E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10.00</w:t>
            </w:r>
            <w:r w:rsidR="002F5CB4"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 xml:space="preserve"> – 10.</w:t>
            </w:r>
            <w:r w:rsidR="00401943"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7224" w:type="dxa"/>
            <w:gridSpan w:val="2"/>
          </w:tcPr>
          <w:p w14:paraId="5E379D8C" w14:textId="77777777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774DCF30" w14:textId="768F462C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  <w:t>Introduction</w:t>
            </w:r>
          </w:p>
          <w:p w14:paraId="71840C54" w14:textId="77777777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/>
                <w:iCs/>
                <w:color w:val="3C96AB"/>
                <w:sz w:val="6"/>
                <w:szCs w:val="18"/>
                <w:lang w:val="en-US"/>
              </w:rPr>
            </w:pPr>
          </w:p>
          <w:p w14:paraId="556E5967" w14:textId="5D8060FF" w:rsidR="001D1DBE" w:rsidRPr="009B5164" w:rsidRDefault="00401943" w:rsidP="00401943">
            <w:pPr>
              <w:pStyle w:val="Odstavekseznama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 xml:space="preserve">Ambassador </w:t>
            </w:r>
            <w:proofErr w:type="spellStart"/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>Iztok</w:t>
            </w:r>
            <w:proofErr w:type="spellEnd"/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>Grmek</w:t>
            </w:r>
            <w:proofErr w:type="spellEnd"/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r w:rsidR="001D1DBE" w:rsidRPr="009B5164">
              <w:rPr>
                <w:rFonts w:cs="Arial"/>
                <w:color w:val="000000" w:themeColor="text1"/>
                <w:sz w:val="18"/>
                <w:szCs w:val="18"/>
              </w:rPr>
              <w:t xml:space="preserve"> Ambassador of the Republic of Slovenia to Switzerland</w:t>
            </w:r>
          </w:p>
          <w:p w14:paraId="21C52517" w14:textId="77777777" w:rsidR="00A921EC" w:rsidRPr="009B5164" w:rsidRDefault="00401943" w:rsidP="00E15090">
            <w:pPr>
              <w:pStyle w:val="Odstavekseznama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 xml:space="preserve">Ambassador Anita </w:t>
            </w:r>
            <w:proofErr w:type="spellStart"/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>Pipan</w:t>
            </w:r>
            <w:proofErr w:type="spellEnd"/>
            <w:r w:rsidR="001D1DBE" w:rsidRPr="009B5164">
              <w:rPr>
                <w:rFonts w:cs="Arial"/>
                <w:color w:val="000000" w:themeColor="text1"/>
                <w:sz w:val="18"/>
                <w:szCs w:val="18"/>
              </w:rPr>
              <w:t>, Permanent Representative of the Republic of Slovenia to the UN Office and other international organizations in Geneva</w:t>
            </w:r>
          </w:p>
          <w:p w14:paraId="0107D687" w14:textId="77777777" w:rsidR="00E22F2E" w:rsidRPr="009B5164" w:rsidRDefault="00A921EC" w:rsidP="00E15090">
            <w:pPr>
              <w:pStyle w:val="Odstavekseznama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 xml:space="preserve">Ambassador Denis </w:t>
            </w:r>
            <w:proofErr w:type="spellStart"/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>Knobel</w:t>
            </w:r>
            <w:proofErr w:type="spellEnd"/>
            <w:r w:rsidRPr="009B5164">
              <w:rPr>
                <w:rFonts w:cs="Arial"/>
                <w:color w:val="000000" w:themeColor="text1"/>
                <w:sz w:val="18"/>
                <w:szCs w:val="18"/>
              </w:rPr>
              <w:t>, Ambassador of the Swiss Confederation to Slovenia</w:t>
            </w:r>
          </w:p>
          <w:p w14:paraId="2FF4219F" w14:textId="232C9975" w:rsidR="00A921EC" w:rsidRPr="009B5164" w:rsidRDefault="00A921EC" w:rsidP="00A921EC">
            <w:pPr>
              <w:pStyle w:val="Odstavekseznama"/>
              <w:spacing w:line="240" w:lineRule="auto"/>
              <w:ind w:left="720"/>
              <w:contextualSpacing/>
              <w:jc w:val="both"/>
              <w:rPr>
                <w:rFonts w:cs="Arial"/>
                <w:color w:val="000000" w:themeColor="text1"/>
                <w:sz w:val="6"/>
                <w:szCs w:val="18"/>
              </w:rPr>
            </w:pPr>
          </w:p>
        </w:tc>
      </w:tr>
      <w:tr w:rsidR="00E22F2E" w14:paraId="148A256C" w14:textId="77777777" w:rsidTr="00E22F2E">
        <w:tc>
          <w:tcPr>
            <w:tcW w:w="1838" w:type="dxa"/>
          </w:tcPr>
          <w:p w14:paraId="7C33815C" w14:textId="77777777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6"/>
                <w:lang w:val="en-US"/>
              </w:rPr>
            </w:pPr>
          </w:p>
          <w:p w14:paraId="34C837E0" w14:textId="3C19393C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10.</w:t>
            </w:r>
            <w:r w:rsidR="00401943"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15</w:t>
            </w: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 xml:space="preserve"> – 11.</w:t>
            </w:r>
            <w:r w:rsidR="001D1DBE"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15</w:t>
            </w:r>
          </w:p>
          <w:p w14:paraId="68CB6329" w14:textId="5EF6953D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224" w:type="dxa"/>
            <w:gridSpan w:val="2"/>
          </w:tcPr>
          <w:p w14:paraId="2080FFC8" w14:textId="77777777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46757FD0" w14:textId="0F622C02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  <w:t>Doing Business in Switzerland</w:t>
            </w:r>
            <w:r w:rsidR="001D1DBE" w:rsidRPr="009B5164"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  <w:t xml:space="preserve"> + Q&amp;A</w:t>
            </w:r>
          </w:p>
          <w:p w14:paraId="113858DC" w14:textId="0B01EF3D" w:rsidR="00A66B2E" w:rsidRPr="00547288" w:rsidRDefault="00A66B2E" w:rsidP="00E15090">
            <w:pPr>
              <w:contextualSpacing/>
              <w:jc w:val="both"/>
              <w:rPr>
                <w:rFonts w:ascii="Arial" w:hAnsi="Arial" w:cs="Arial"/>
                <w:b/>
                <w:i/>
                <w:color w:val="3C96AB"/>
                <w:sz w:val="6"/>
                <w:szCs w:val="6"/>
                <w:lang w:val="en-US"/>
              </w:rPr>
            </w:pPr>
          </w:p>
          <w:p w14:paraId="64439CFF" w14:textId="52323DE1" w:rsidR="00A921EC" w:rsidRPr="009B5164" w:rsidRDefault="00A921EC" w:rsidP="00E15090">
            <w:pPr>
              <w:contextualSpacing/>
              <w:jc w:val="both"/>
              <w:rPr>
                <w:rFonts w:ascii="Arial" w:hAnsi="Arial" w:cs="Arial"/>
                <w:b/>
                <w:i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i/>
                <w:color w:val="3C96AB"/>
                <w:sz w:val="18"/>
                <w:szCs w:val="18"/>
                <w:lang w:val="en-US"/>
              </w:rPr>
              <w:t xml:space="preserve">Swiss </w:t>
            </w:r>
            <w:proofErr w:type="spellStart"/>
            <w:r w:rsidRPr="009B5164">
              <w:rPr>
                <w:rFonts w:ascii="Arial" w:hAnsi="Arial" w:cs="Arial"/>
                <w:b/>
                <w:i/>
                <w:color w:val="3C96AB"/>
                <w:sz w:val="18"/>
                <w:szCs w:val="18"/>
                <w:lang w:val="en-US"/>
              </w:rPr>
              <w:t>Medtech</w:t>
            </w:r>
            <w:proofErr w:type="spellEnd"/>
            <w:r w:rsidRPr="009B5164">
              <w:rPr>
                <w:rFonts w:ascii="Arial" w:hAnsi="Arial" w:cs="Arial"/>
                <w:b/>
                <w:i/>
                <w:color w:val="3C96AB"/>
                <w:sz w:val="18"/>
                <w:szCs w:val="18"/>
                <w:lang w:val="en-US"/>
              </w:rPr>
              <w:t xml:space="preserve"> Market</w:t>
            </w:r>
          </w:p>
          <w:p w14:paraId="47D23A6A" w14:textId="73F9AB1A" w:rsidR="00A66B2E" w:rsidRPr="009B5164" w:rsidRDefault="001D1DBE" w:rsidP="001D1DBE">
            <w:pPr>
              <w:pStyle w:val="Odstavekseznama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9B5164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Dr. Patrick </w:t>
            </w:r>
            <w:proofErr w:type="spellStart"/>
            <w:r w:rsidRPr="009B5164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Dümmler</w:t>
            </w:r>
            <w:proofErr w:type="spellEnd"/>
            <w:r w:rsidRPr="009B5164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B5164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Clustermanager</w:t>
            </w:r>
            <w:proofErr w:type="spellEnd"/>
            <w:r w:rsidRPr="009B5164"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  <w:t>, Health Tech Cluster Switzerland</w:t>
            </w:r>
          </w:p>
          <w:p w14:paraId="4C260240" w14:textId="77777777" w:rsidR="00A921EC" w:rsidRPr="009B5164" w:rsidRDefault="00A921EC" w:rsidP="00A921EC">
            <w:pPr>
              <w:pStyle w:val="Odstavekseznama"/>
              <w:spacing w:line="240" w:lineRule="auto"/>
              <w:ind w:left="720"/>
              <w:contextualSpacing/>
              <w:jc w:val="both"/>
              <w:rPr>
                <w:rFonts w:cs="Arial"/>
                <w:bCs/>
                <w:iCs/>
                <w:color w:val="000000" w:themeColor="text1"/>
                <w:sz w:val="6"/>
                <w:szCs w:val="18"/>
              </w:rPr>
            </w:pPr>
          </w:p>
          <w:p w14:paraId="0B308D5C" w14:textId="04C854D0" w:rsidR="00A921EC" w:rsidRPr="009B5164" w:rsidRDefault="00A921EC" w:rsidP="00A921EC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bCs/>
                <w:i/>
                <w:iCs/>
                <w:color w:val="3C96AB"/>
                <w:sz w:val="18"/>
                <w:szCs w:val="18"/>
                <w:lang w:val="en-US"/>
              </w:rPr>
              <w:t>Regulatory Framework and Business Opportunities</w:t>
            </w:r>
          </w:p>
          <w:p w14:paraId="024FAF5E" w14:textId="153FD3C1" w:rsidR="001D1DBE" w:rsidRPr="009B5164" w:rsidRDefault="00A921EC" w:rsidP="00A921EC">
            <w:pPr>
              <w:pStyle w:val="Odstavekseznama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9B5164">
              <w:rPr>
                <w:rFonts w:cs="Arial"/>
                <w:bCs/>
                <w:iCs/>
                <w:sz w:val="18"/>
                <w:szCs w:val="18"/>
              </w:rPr>
              <w:t xml:space="preserve">Karina </w:t>
            </w:r>
            <w:proofErr w:type="spellStart"/>
            <w:r w:rsidRPr="009B5164">
              <w:rPr>
                <w:rFonts w:cs="Arial"/>
                <w:bCs/>
                <w:iCs/>
                <w:sz w:val="18"/>
                <w:szCs w:val="18"/>
              </w:rPr>
              <w:t>Candrian</w:t>
            </w:r>
            <w:proofErr w:type="spellEnd"/>
            <w:r w:rsidRPr="009B5164">
              <w:rPr>
                <w:rFonts w:cs="Arial"/>
                <w:bCs/>
                <w:iCs/>
                <w:sz w:val="18"/>
                <w:szCs w:val="18"/>
              </w:rPr>
              <w:t xml:space="preserve">, Co-founder &amp; Partner </w:t>
            </w:r>
            <w:proofErr w:type="spellStart"/>
            <w:r w:rsidRPr="009B5164">
              <w:rPr>
                <w:rFonts w:cs="Arial"/>
                <w:bCs/>
                <w:iCs/>
                <w:sz w:val="18"/>
                <w:szCs w:val="18"/>
              </w:rPr>
              <w:t>Medicalboard</w:t>
            </w:r>
            <w:proofErr w:type="spellEnd"/>
            <w:r w:rsidRPr="009B5164">
              <w:rPr>
                <w:rFonts w:cs="Arial"/>
                <w:bCs/>
                <w:iCs/>
                <w:sz w:val="18"/>
                <w:szCs w:val="18"/>
              </w:rPr>
              <w:t xml:space="preserve"> (TBC)</w:t>
            </w:r>
          </w:p>
          <w:p w14:paraId="5DA81713" w14:textId="260AAB05" w:rsidR="00A921EC" w:rsidRPr="009B5164" w:rsidRDefault="00A921EC" w:rsidP="00A921EC">
            <w:pPr>
              <w:pStyle w:val="Odstavekseznama"/>
              <w:spacing w:line="240" w:lineRule="auto"/>
              <w:ind w:left="720"/>
              <w:contextualSpacing/>
              <w:jc w:val="both"/>
              <w:rPr>
                <w:rFonts w:cs="Arial"/>
                <w:bCs/>
                <w:iCs/>
                <w:color w:val="000000" w:themeColor="text1"/>
                <w:sz w:val="6"/>
                <w:szCs w:val="18"/>
              </w:rPr>
            </w:pPr>
          </w:p>
        </w:tc>
      </w:tr>
      <w:tr w:rsidR="00E22F2E" w14:paraId="65BC9854" w14:textId="77777777" w:rsidTr="00E22F2E">
        <w:tc>
          <w:tcPr>
            <w:tcW w:w="1838" w:type="dxa"/>
          </w:tcPr>
          <w:p w14:paraId="3FB6778F" w14:textId="561576F3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6"/>
                <w:lang w:val="en-US"/>
              </w:rPr>
            </w:pPr>
          </w:p>
          <w:p w14:paraId="1081257E" w14:textId="1009F5C7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11.</w:t>
            </w:r>
            <w:r w:rsidR="001D1DBE"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15</w:t>
            </w: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 xml:space="preserve"> – 1</w:t>
            </w:r>
            <w:r w:rsidR="001D1DBE"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2</w:t>
            </w: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.30</w:t>
            </w:r>
          </w:p>
          <w:p w14:paraId="7A21AB8F" w14:textId="0F2CAB5B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224" w:type="dxa"/>
            <w:gridSpan w:val="2"/>
          </w:tcPr>
          <w:p w14:paraId="5F5854AD" w14:textId="77777777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2391879A" w14:textId="443EF3A9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  <w:t>Best Practice presentation</w:t>
            </w:r>
            <w:r w:rsidR="001D1DBE" w:rsidRPr="009B5164"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  <w:t xml:space="preserve"> + Q&amp;A</w:t>
            </w:r>
          </w:p>
          <w:p w14:paraId="073EFDC2" w14:textId="1D6D1308" w:rsidR="00A66B2E" w:rsidRPr="009B5164" w:rsidRDefault="00A66B2E" w:rsidP="00E15090">
            <w:pPr>
              <w:contextualSpacing/>
              <w:jc w:val="both"/>
              <w:rPr>
                <w:rFonts w:ascii="Arial" w:hAnsi="Arial" w:cs="Arial"/>
                <w:b/>
                <w:i/>
                <w:color w:val="3C96AB"/>
                <w:sz w:val="8"/>
                <w:szCs w:val="18"/>
                <w:lang w:val="en-US"/>
              </w:rPr>
            </w:pPr>
          </w:p>
          <w:p w14:paraId="70EADA75" w14:textId="77777777" w:rsidR="00A03472" w:rsidRPr="009B5164" w:rsidRDefault="00A03472" w:rsidP="00A03472">
            <w:pPr>
              <w:contextualSpacing/>
              <w:rPr>
                <w:rFonts w:ascii="Arial" w:hAnsi="Arial" w:cs="Arial"/>
                <w:b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i/>
                <w:iCs/>
                <w:color w:val="3C96AB"/>
                <w:sz w:val="18"/>
                <w:szCs w:val="18"/>
                <w:lang w:val="en-US"/>
              </w:rPr>
              <w:t>Entry to the Swiss Market</w:t>
            </w:r>
          </w:p>
          <w:p w14:paraId="7CCB9E01" w14:textId="77777777" w:rsidR="00A03472" w:rsidRPr="009B5164" w:rsidRDefault="00A03472" w:rsidP="00A03472">
            <w:pPr>
              <w:pStyle w:val="Odstavekseznama"/>
              <w:numPr>
                <w:ilvl w:val="0"/>
                <w:numId w:val="20"/>
              </w:numPr>
              <w:spacing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9B5164">
              <w:rPr>
                <w:color w:val="000000" w:themeColor="text1"/>
                <w:sz w:val="18"/>
                <w:szCs w:val="18"/>
              </w:rPr>
              <w:t xml:space="preserve">Igor </w:t>
            </w:r>
            <w:proofErr w:type="spellStart"/>
            <w:r w:rsidRPr="009B5164">
              <w:rPr>
                <w:color w:val="000000" w:themeColor="text1"/>
                <w:sz w:val="18"/>
                <w:szCs w:val="18"/>
              </w:rPr>
              <w:t>Rogelj</w:t>
            </w:r>
            <w:proofErr w:type="spellEnd"/>
            <w:r w:rsidRPr="009B5164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B5164">
              <w:rPr>
                <w:rFonts w:cs="Arial"/>
                <w:sz w:val="18"/>
                <w:szCs w:val="18"/>
                <w:shd w:val="clear" w:color="auto" w:fill="FFFFFF"/>
              </w:rPr>
              <w:t xml:space="preserve">Head at </w:t>
            </w:r>
            <w:proofErr w:type="spellStart"/>
            <w:r w:rsidRPr="009B5164">
              <w:rPr>
                <w:rFonts w:cs="Arial"/>
                <w:sz w:val="18"/>
                <w:szCs w:val="18"/>
                <w:shd w:val="clear" w:color="auto" w:fill="FFFFFF"/>
              </w:rPr>
              <w:t>ArrowFast</w:t>
            </w:r>
            <w:proofErr w:type="spellEnd"/>
            <w:r w:rsidRPr="009B5164">
              <w:rPr>
                <w:sz w:val="18"/>
                <w:szCs w:val="18"/>
              </w:rPr>
              <w:t xml:space="preserve"> &amp; </w:t>
            </w:r>
            <w:r w:rsidRPr="009B5164">
              <w:rPr>
                <w:color w:val="000000" w:themeColor="text1"/>
                <w:sz w:val="18"/>
                <w:szCs w:val="18"/>
              </w:rPr>
              <w:t xml:space="preserve">Diego </w:t>
            </w:r>
            <w:proofErr w:type="spellStart"/>
            <w:r w:rsidRPr="009B5164">
              <w:rPr>
                <w:color w:val="000000" w:themeColor="text1"/>
                <w:sz w:val="18"/>
                <w:szCs w:val="18"/>
              </w:rPr>
              <w:t>Casadei</w:t>
            </w:r>
            <w:proofErr w:type="spellEnd"/>
            <w:r w:rsidRPr="009B5164">
              <w:rPr>
                <w:color w:val="000000" w:themeColor="text1"/>
                <w:sz w:val="18"/>
                <w:szCs w:val="18"/>
              </w:rPr>
              <w:t xml:space="preserve">, General Manager </w:t>
            </w:r>
            <w:proofErr w:type="spellStart"/>
            <w:r w:rsidRPr="009B5164">
              <w:rPr>
                <w:color w:val="000000" w:themeColor="text1"/>
                <w:sz w:val="18"/>
                <w:szCs w:val="18"/>
              </w:rPr>
              <w:t>Cosylab</w:t>
            </w:r>
            <w:proofErr w:type="spellEnd"/>
            <w:r w:rsidRPr="009B5164">
              <w:rPr>
                <w:color w:val="000000" w:themeColor="text1"/>
                <w:sz w:val="18"/>
                <w:szCs w:val="18"/>
              </w:rPr>
              <w:t xml:space="preserve"> Switzerland</w:t>
            </w:r>
          </w:p>
          <w:p w14:paraId="7C7FEA3A" w14:textId="708AA18B" w:rsidR="00A921EC" w:rsidRPr="009B5164" w:rsidRDefault="00A921EC" w:rsidP="00E15090">
            <w:pPr>
              <w:contextualSpacing/>
              <w:jc w:val="both"/>
              <w:rPr>
                <w:rFonts w:ascii="Arial" w:hAnsi="Arial" w:cs="Arial"/>
                <w:b/>
                <w:i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i/>
                <w:color w:val="3C96AB"/>
                <w:sz w:val="18"/>
                <w:szCs w:val="18"/>
                <w:lang w:val="en-US"/>
              </w:rPr>
              <w:t>Collaboration with the regional ecosystem</w:t>
            </w:r>
          </w:p>
          <w:p w14:paraId="210BE00F" w14:textId="5D685BD1" w:rsidR="00A66B2E" w:rsidRPr="009B5164" w:rsidRDefault="001D1DBE" w:rsidP="00A921EC">
            <w:pPr>
              <w:pStyle w:val="Odstavekseznama"/>
              <w:numPr>
                <w:ilvl w:val="0"/>
                <w:numId w:val="20"/>
              </w:numPr>
              <w:spacing w:line="240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9B5164">
              <w:rPr>
                <w:color w:val="000000" w:themeColor="text1"/>
                <w:sz w:val="18"/>
                <w:szCs w:val="18"/>
              </w:rPr>
              <w:t xml:space="preserve">Nina </w:t>
            </w:r>
            <w:proofErr w:type="spellStart"/>
            <w:r w:rsidRPr="009B5164">
              <w:rPr>
                <w:color w:val="000000" w:themeColor="text1"/>
                <w:sz w:val="18"/>
                <w:szCs w:val="18"/>
              </w:rPr>
              <w:t>Remškar</w:t>
            </w:r>
            <w:proofErr w:type="spellEnd"/>
            <w:r w:rsidRPr="009B516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A921EC" w:rsidRPr="009B5164">
              <w:rPr>
                <w:color w:val="000000" w:themeColor="text1"/>
                <w:sz w:val="18"/>
                <w:szCs w:val="18"/>
              </w:rPr>
              <w:t xml:space="preserve">Strategic Healthcare Partner, </w:t>
            </w:r>
            <w:r w:rsidR="00A66B2E" w:rsidRPr="009B5164">
              <w:rPr>
                <w:color w:val="000000" w:themeColor="text1"/>
                <w:sz w:val="18"/>
                <w:szCs w:val="18"/>
              </w:rPr>
              <w:t>Roche</w:t>
            </w:r>
            <w:r w:rsidR="00814425" w:rsidRPr="009B5164">
              <w:rPr>
                <w:color w:val="000000" w:themeColor="text1"/>
                <w:sz w:val="18"/>
                <w:szCs w:val="18"/>
              </w:rPr>
              <w:t xml:space="preserve"> Slovenija</w:t>
            </w:r>
          </w:p>
          <w:p w14:paraId="5B234978" w14:textId="77777777" w:rsidR="00A921EC" w:rsidRPr="009B5164" w:rsidRDefault="00A921EC" w:rsidP="00A921EC">
            <w:pPr>
              <w:contextualSpacing/>
              <w:rPr>
                <w:rFonts w:ascii="Arial" w:hAnsi="Arial" w:cs="Arial"/>
                <w:b/>
                <w:i/>
                <w:iCs/>
                <w:color w:val="3C96AB"/>
                <w:sz w:val="6"/>
                <w:szCs w:val="18"/>
                <w:lang w:val="en-US"/>
              </w:rPr>
            </w:pPr>
          </w:p>
          <w:p w14:paraId="300B5A95" w14:textId="6C65D438" w:rsidR="00A03472" w:rsidRPr="00547288" w:rsidRDefault="00A03472" w:rsidP="00547288">
            <w:pPr>
              <w:contextualSpacing/>
              <w:rPr>
                <w:rFonts w:ascii="Arial" w:hAnsi="Arial" w:cs="Arial"/>
                <w:b/>
                <w:i/>
                <w:iCs/>
                <w:color w:val="3C96AB"/>
                <w:sz w:val="18"/>
                <w:szCs w:val="18"/>
                <w:lang w:val="en-US"/>
              </w:rPr>
            </w:pPr>
            <w:r w:rsidRPr="00A03472">
              <w:rPr>
                <w:rFonts w:ascii="Arial" w:hAnsi="Arial" w:cs="Arial"/>
                <w:b/>
                <w:i/>
                <w:iCs/>
                <w:color w:val="3C96AB"/>
                <w:sz w:val="18"/>
                <w:szCs w:val="18"/>
                <w:lang w:val="en-US"/>
              </w:rPr>
              <w:t>Experiencing collaboration with SMEs</w:t>
            </w:r>
          </w:p>
          <w:p w14:paraId="18D56049" w14:textId="158197D0" w:rsidR="00A03472" w:rsidRPr="00A03472" w:rsidRDefault="00A03472" w:rsidP="00547288">
            <w:pPr>
              <w:pStyle w:val="Odstavekseznama"/>
              <w:numPr>
                <w:ilvl w:val="0"/>
                <w:numId w:val="20"/>
              </w:numPr>
              <w:spacing w:line="240" w:lineRule="auto"/>
              <w:contextualSpacing/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Lek (TBC)</w:t>
            </w:r>
          </w:p>
          <w:p w14:paraId="78BF80C9" w14:textId="55B7C1D6" w:rsidR="00A921EC" w:rsidRPr="009B5164" w:rsidRDefault="00A921EC" w:rsidP="00A03472">
            <w:pPr>
              <w:pStyle w:val="Odstavekseznama"/>
              <w:numPr>
                <w:ilvl w:val="0"/>
                <w:numId w:val="20"/>
              </w:numPr>
              <w:spacing w:line="240" w:lineRule="auto"/>
              <w:contextualSpacing/>
              <w:rPr>
                <w:rFonts w:cs="Arial"/>
                <w:b/>
                <w:i/>
                <w:color w:val="000000" w:themeColor="text1"/>
                <w:sz w:val="6"/>
                <w:szCs w:val="18"/>
              </w:rPr>
            </w:pPr>
          </w:p>
        </w:tc>
      </w:tr>
      <w:tr w:rsidR="001D1DBE" w14:paraId="6568F062" w14:textId="77777777" w:rsidTr="00B248D7">
        <w:tc>
          <w:tcPr>
            <w:tcW w:w="9062" w:type="dxa"/>
            <w:gridSpan w:val="3"/>
          </w:tcPr>
          <w:p w14:paraId="1AED6F9D" w14:textId="77777777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263D7DCB" w14:textId="77777777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Lunch Break</w:t>
            </w:r>
          </w:p>
          <w:p w14:paraId="7646174A" w14:textId="4F69BB26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</w:tc>
      </w:tr>
      <w:tr w:rsidR="001D1DBE" w14:paraId="5A181539" w14:textId="77777777" w:rsidTr="001D1DBE">
        <w:tc>
          <w:tcPr>
            <w:tcW w:w="4390" w:type="dxa"/>
            <w:gridSpan w:val="2"/>
          </w:tcPr>
          <w:p w14:paraId="72970D75" w14:textId="77777777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199AE1CB" w14:textId="33CC076B" w:rsidR="001D1DBE" w:rsidRPr="009B5164" w:rsidRDefault="001D1DBE" w:rsidP="001D1DBE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13.00 – 15.00</w:t>
            </w:r>
          </w:p>
        </w:tc>
        <w:tc>
          <w:tcPr>
            <w:tcW w:w="4672" w:type="dxa"/>
          </w:tcPr>
          <w:p w14:paraId="6740FB11" w14:textId="77777777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0C95C42B" w14:textId="35456026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14.00 – 15.00</w:t>
            </w:r>
          </w:p>
          <w:p w14:paraId="7E8B38CC" w14:textId="42ECAC2B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</w:tc>
      </w:tr>
      <w:tr w:rsidR="001D1DBE" w14:paraId="77600727" w14:textId="77777777" w:rsidTr="001D1DBE">
        <w:tc>
          <w:tcPr>
            <w:tcW w:w="4390" w:type="dxa"/>
            <w:gridSpan w:val="2"/>
          </w:tcPr>
          <w:p w14:paraId="1942EAEC" w14:textId="77777777" w:rsidR="001D1DBE" w:rsidRPr="009B5164" w:rsidRDefault="001D1DBE" w:rsidP="001D1DBE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379A2623" w14:textId="77777777" w:rsidR="00A921EC" w:rsidRPr="009B5164" w:rsidRDefault="00A921EC" w:rsidP="00AD5257">
            <w:pPr>
              <w:contextualSpacing/>
              <w:jc w:val="both"/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  <w:t xml:space="preserve">Meet the game-changing digital health startups from Slovenia – Live pitching session </w:t>
            </w:r>
          </w:p>
          <w:p w14:paraId="724B3A0B" w14:textId="68EF18E0" w:rsidR="00AD5257" w:rsidRPr="009B5164" w:rsidRDefault="00AD5257" w:rsidP="00AD5257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In cooperation with International Telecommunication Union (ITU).</w:t>
            </w:r>
          </w:p>
          <w:p w14:paraId="4AFEA577" w14:textId="77777777" w:rsidR="00AD5257" w:rsidRPr="009B5164" w:rsidRDefault="00AD5257" w:rsidP="00AD5257">
            <w:pPr>
              <w:contextualSpacing/>
              <w:jc w:val="both"/>
              <w:rPr>
                <w:rFonts w:ascii="Arial" w:hAnsi="Arial" w:cs="Arial"/>
                <w:b/>
                <w:i/>
                <w:color w:val="3C96AB"/>
                <w:sz w:val="18"/>
                <w:szCs w:val="18"/>
                <w:lang w:val="en-US"/>
              </w:rPr>
            </w:pPr>
          </w:p>
          <w:p w14:paraId="7BE70ACD" w14:textId="60E4B919" w:rsidR="00AD5257" w:rsidRPr="00A03472" w:rsidRDefault="00A921EC" w:rsidP="00AD525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Meet the top Slovenian entrepreneur finalists present their innovative digital health care solutions. Co-organized with the Permanent Mission of Slovenia in Geneva, Embassy of Slovenia in Bern, HealthDay.si community and Slovenian Innovation Hub / SRIP Health – Medicine, this AI for Good Innovation Factory pitching session will be showcasing five Slovenian start-up entrepreneurs whose solutions use the power of AI for global health and well-being.</w:t>
            </w:r>
            <w:r w:rsidRPr="009B516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B516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</w: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Urška Rauter from HealthDay.si will kick off the session with an overview of Slovenia's health startup ecosystem, and </w:t>
            </w:r>
            <w:r w:rsidR="00A03472" w:rsidRPr="00A0347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three </w:t>
            </w:r>
            <w:proofErr w:type="spellStart"/>
            <w:r w:rsidR="00A0347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medtech</w:t>
            </w:r>
            <w:proofErr w:type="spellEnd"/>
            <w:r w:rsidR="00A0347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03472" w:rsidRPr="00A0347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judges</w:t>
            </w:r>
            <w:r w:rsidRPr="00A0347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will join the session </w:t>
            </w:r>
            <w:r w:rsidR="00A034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with </w:t>
            </w: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pitching startups.</w:t>
            </w:r>
            <w:r w:rsidRPr="009B516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6F8964D" w14:textId="79AACBEE" w:rsidR="009B5164" w:rsidRPr="009B5164" w:rsidRDefault="009B5164" w:rsidP="00AD525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285E6000" w14:textId="71E79E2B" w:rsidR="009B5164" w:rsidRPr="00A03472" w:rsidRDefault="001D0898" w:rsidP="00AD525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hyperlink r:id="rId11" w:history="1">
              <w:r w:rsidR="00A03472" w:rsidRPr="00A03472">
                <w:rPr>
                  <w:rStyle w:val="Hiperpovezava"/>
                  <w:rFonts w:ascii="Arial" w:hAnsi="Arial" w:cs="Arial"/>
                  <w:sz w:val="18"/>
                  <w:szCs w:val="18"/>
                  <w:lang w:val="en-US"/>
                </w:rPr>
                <w:t>More info &amp; registration.</w:t>
              </w:r>
            </w:hyperlink>
          </w:p>
          <w:p w14:paraId="1E7E6738" w14:textId="6AF02185" w:rsidR="00AD5257" w:rsidRPr="009B5164" w:rsidRDefault="00AD5257" w:rsidP="00A921EC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</w:tc>
        <w:tc>
          <w:tcPr>
            <w:tcW w:w="4672" w:type="dxa"/>
          </w:tcPr>
          <w:p w14:paraId="6E3528F4" w14:textId="77777777" w:rsidR="001D1DBE" w:rsidRPr="009B5164" w:rsidRDefault="001D1DBE" w:rsidP="001D1DBE">
            <w:pPr>
              <w:jc w:val="both"/>
              <w:rPr>
                <w:rFonts w:ascii="Arial" w:hAnsi="Arial" w:cs="Arial"/>
                <w:b/>
                <w:bCs/>
                <w:color w:val="3C96AB"/>
                <w:sz w:val="6"/>
                <w:szCs w:val="18"/>
                <w:lang w:val="en-US"/>
              </w:rPr>
            </w:pPr>
          </w:p>
          <w:p w14:paraId="2CE0CD6B" w14:textId="01B142AD" w:rsidR="001D1DBE" w:rsidRPr="00F07D04" w:rsidRDefault="001D1DBE" w:rsidP="001D1DBE">
            <w:pPr>
              <w:jc w:val="both"/>
              <w:rPr>
                <w:rFonts w:ascii="Arial" w:hAnsi="Arial" w:cs="Arial"/>
                <w:b/>
                <w:bCs/>
                <w:color w:val="3C96AB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/>
                <w:bCs/>
                <w:color w:val="3C96AB"/>
                <w:sz w:val="18"/>
                <w:szCs w:val="18"/>
                <w:lang w:val="en-US"/>
              </w:rPr>
              <w:t xml:space="preserve">Panel discussion: Harnessing AI's power for Health </w:t>
            </w:r>
          </w:p>
          <w:p w14:paraId="459734AC" w14:textId="14A98F70" w:rsidR="001D1DBE" w:rsidRPr="009B5164" w:rsidRDefault="001D1DBE" w:rsidP="001D1DBE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In cooperation with </w:t>
            </w:r>
            <w:r w:rsidR="00547288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t</w:t>
            </w:r>
            <w:r w:rsidRPr="009B516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he European Union Delegation to the United Nations in Geneva, the Permanent Mission of Switzerland to the UN in Geneva and the Geneva Internet Platform.</w:t>
            </w:r>
          </w:p>
          <w:p w14:paraId="5C583090" w14:textId="54CC7915" w:rsidR="001D1DBE" w:rsidRPr="009B5164" w:rsidRDefault="001D1DBE" w:rsidP="001D1DBE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</w:p>
          <w:p w14:paraId="27F6457C" w14:textId="77777777" w:rsidR="00A921EC" w:rsidRPr="009B5164" w:rsidRDefault="00A921EC" w:rsidP="00A92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 Amandeep Singh Gill, CEO and Director of Digital Health &amp; AI Research Collaborative (I-DAIR)</w:t>
            </w:r>
          </w:p>
          <w:p w14:paraId="2DD46DD4" w14:textId="77777777" w:rsidR="00A921EC" w:rsidRPr="009B5164" w:rsidRDefault="00A921EC" w:rsidP="00A92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 Dr Vida </w:t>
            </w:r>
            <w:proofErr w:type="spellStart"/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Groznik</w:t>
            </w:r>
            <w:proofErr w:type="spellEnd"/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Researcher, University of Ljubljana; Assistant professor, University of </w:t>
            </w:r>
            <w:proofErr w:type="spellStart"/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Primorska</w:t>
            </w:r>
            <w:proofErr w:type="spellEnd"/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; CEO </w:t>
            </w:r>
            <w:proofErr w:type="spellStart"/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NeusDiagnostics</w:t>
            </w:r>
            <w:proofErr w:type="spellEnd"/>
          </w:p>
          <w:p w14:paraId="4986384E" w14:textId="77777777" w:rsidR="00A921EC" w:rsidRPr="009B5164" w:rsidRDefault="00A921EC" w:rsidP="00A921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 Catherine Holloway, Professor and Academic Director, Global Disability Innovation Hub at UCL, PC Chair in AI and Assistive Technologies at International Research Centre on Artificial Intelligence</w:t>
            </w:r>
          </w:p>
          <w:p w14:paraId="3D2ADD74" w14:textId="77777777" w:rsidR="00A921EC" w:rsidRPr="009B5164" w:rsidRDefault="00A921EC" w:rsidP="00A921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 Dr Andreas Alois Reis, Co-Lead of the Global Health Ethics Team in the Division of the Chief Scientist, World Health Organization</w:t>
            </w:r>
          </w:p>
          <w:p w14:paraId="307E922B" w14:textId="77777777" w:rsidR="00A921EC" w:rsidRPr="009B5164" w:rsidRDefault="00A921EC" w:rsidP="00A921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 Ulrike Till, Director, Frontier technologies, on AI and IP, World Intellectual Property Organization</w:t>
            </w:r>
          </w:p>
          <w:p w14:paraId="02BA4C19" w14:textId="77777777" w:rsidR="00A921EC" w:rsidRPr="009B5164" w:rsidRDefault="00A921EC" w:rsidP="00A921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6378489" w14:textId="1F259BB7" w:rsidR="001D1DBE" w:rsidRPr="009B5164" w:rsidRDefault="00A921EC" w:rsidP="00A921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Moderator:</w:t>
            </w:r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Tereza </w:t>
            </w:r>
            <w:proofErr w:type="spellStart"/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Hojserova</w:t>
            </w:r>
            <w:proofErr w:type="spellEnd"/>
            <w:r w:rsidRPr="009B51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Projects and Partnerships Director, Diplo</w:t>
            </w:r>
            <w:r w:rsidRPr="009B516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B560C60" w14:textId="77777777" w:rsidR="00A921EC" w:rsidRPr="009B5164" w:rsidRDefault="00A921EC" w:rsidP="001D1DB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4D4B1EB" w14:textId="12B2654B" w:rsidR="001D1DBE" w:rsidRPr="009B5164" w:rsidRDefault="001D0898" w:rsidP="001D1DB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hyperlink r:id="rId12" w:history="1">
              <w:r w:rsidR="001D1DBE" w:rsidRPr="009B5164">
                <w:rPr>
                  <w:rStyle w:val="Hiperpovezava"/>
                  <w:rFonts w:ascii="Arial" w:hAnsi="Arial" w:cs="Arial"/>
                  <w:sz w:val="18"/>
                  <w:szCs w:val="18"/>
                  <w:lang w:val="en-US"/>
                </w:rPr>
                <w:t>More info &amp; registration</w:t>
              </w:r>
            </w:hyperlink>
            <w:r w:rsidR="00A03472">
              <w:rPr>
                <w:rStyle w:val="Hiperpovezava"/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4C3E848B" w14:textId="29DA6FDA" w:rsidR="001D1DBE" w:rsidRPr="009B5164" w:rsidRDefault="001D1DBE" w:rsidP="001D1DBE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</w:tc>
      </w:tr>
      <w:tr w:rsidR="001D1DBE" w14:paraId="24AA40AE" w14:textId="77777777" w:rsidTr="003E1C60">
        <w:tc>
          <w:tcPr>
            <w:tcW w:w="9062" w:type="dxa"/>
            <w:gridSpan w:val="3"/>
          </w:tcPr>
          <w:p w14:paraId="25D39B27" w14:textId="77777777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584958DD" w14:textId="77777777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Coffee Break</w:t>
            </w:r>
          </w:p>
          <w:p w14:paraId="45DE6EF9" w14:textId="6ECD6284" w:rsidR="001D1DBE" w:rsidRPr="009B5164" w:rsidRDefault="001D1DB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</w:tc>
      </w:tr>
      <w:tr w:rsidR="00E22F2E" w14:paraId="4478FBCC" w14:textId="77777777" w:rsidTr="00E22F2E">
        <w:tc>
          <w:tcPr>
            <w:tcW w:w="1838" w:type="dxa"/>
          </w:tcPr>
          <w:p w14:paraId="5DBF278F" w14:textId="77777777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6"/>
                <w:szCs w:val="18"/>
                <w:lang w:val="en-US"/>
              </w:rPr>
            </w:pPr>
          </w:p>
          <w:p w14:paraId="6476399C" w14:textId="596F5D79" w:rsidR="00E22F2E" w:rsidRPr="009B5164" w:rsidRDefault="009B5164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16.00 – 17</w:t>
            </w:r>
            <w:r w:rsidR="00E22F2E"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.00</w:t>
            </w:r>
          </w:p>
          <w:p w14:paraId="328025B5" w14:textId="095D89A5" w:rsidR="00E22F2E" w:rsidRPr="009B5164" w:rsidRDefault="00E22F2E" w:rsidP="00E15090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224" w:type="dxa"/>
            <w:gridSpan w:val="2"/>
          </w:tcPr>
          <w:p w14:paraId="50FAB4E0" w14:textId="77777777" w:rsidR="00547288" w:rsidRPr="009B5164" w:rsidRDefault="00547288" w:rsidP="00547288">
            <w:pPr>
              <w:contextualSpacing/>
              <w:jc w:val="both"/>
              <w:rPr>
                <w:rFonts w:ascii="Arial" w:hAnsi="Arial" w:cs="Arial"/>
                <w:bCs/>
                <w:i/>
                <w:color w:val="000000" w:themeColor="text1"/>
                <w:sz w:val="8"/>
                <w:szCs w:val="18"/>
                <w:lang w:val="en-US"/>
              </w:rPr>
            </w:pPr>
          </w:p>
          <w:p w14:paraId="3CF9CA32" w14:textId="77777777" w:rsidR="00547288" w:rsidRDefault="00547288" w:rsidP="00547288">
            <w:r w:rsidRPr="009B5164"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  <w:t>Workshop:</w:t>
            </w:r>
            <w:r>
              <w:rPr>
                <w:rFonts w:ascii="Arial" w:hAnsi="Arial" w:cs="Arial"/>
                <w:b/>
                <w:iCs/>
                <w:color w:val="3C96AB"/>
                <w:sz w:val="18"/>
                <w:szCs w:val="18"/>
                <w:lang w:val="en-US"/>
              </w:rPr>
              <w:t xml:space="preserve"> Introduction to WIPO IP Diagnostic Tools</w:t>
            </w:r>
          </w:p>
          <w:p w14:paraId="7EE8045B" w14:textId="324D4217" w:rsidR="009B5164" w:rsidRDefault="00AD5257" w:rsidP="009B516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In cooperation with World Intellectu</w:t>
            </w:r>
            <w:r w:rsidR="009B516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en-US"/>
              </w:rPr>
              <w:t>al Property Organization (WIPO)</w:t>
            </w:r>
            <w:r w:rsidRPr="009B516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.</w:t>
            </w:r>
          </w:p>
          <w:p w14:paraId="55489DBD" w14:textId="1622F3F6" w:rsidR="009B5164" w:rsidRPr="00547288" w:rsidRDefault="009B5164" w:rsidP="009B5164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rFonts w:cs="Arial"/>
                <w:iCs/>
                <w:color w:val="000000" w:themeColor="text1"/>
                <w:sz w:val="18"/>
                <w:szCs w:val="18"/>
              </w:rPr>
            </w:pPr>
            <w:r w:rsidRPr="009B5164">
              <w:rPr>
                <w:rFonts w:cs="Arial"/>
                <w:iCs/>
                <w:color w:val="000000" w:themeColor="text1"/>
                <w:sz w:val="18"/>
                <w:szCs w:val="18"/>
              </w:rPr>
              <w:t>Allison Mages</w:t>
            </w:r>
            <w:r>
              <w:rPr>
                <w:rFonts w:cs="Arial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9B5164">
              <w:rPr>
                <w:rFonts w:cs="Arial"/>
                <w:iCs/>
                <w:color w:val="000000"/>
                <w:sz w:val="18"/>
                <w:szCs w:val="18"/>
              </w:rPr>
              <w:t>IP for Business Division (IPBD)</w:t>
            </w:r>
          </w:p>
          <w:p w14:paraId="55F5DA3D" w14:textId="77777777" w:rsidR="00547288" w:rsidRPr="00547288" w:rsidRDefault="00547288" w:rsidP="00547288">
            <w:pPr>
              <w:rPr>
                <w:rFonts w:cs="Arial"/>
                <w:iCs/>
                <w:color w:val="000000" w:themeColor="text1"/>
                <w:sz w:val="18"/>
                <w:szCs w:val="18"/>
              </w:rPr>
            </w:pPr>
          </w:p>
          <w:p w14:paraId="79336A11" w14:textId="6893513A" w:rsidR="001D1DBE" w:rsidRPr="009B5164" w:rsidRDefault="001D1DBE" w:rsidP="00916DE5">
            <w:pPr>
              <w:jc w:val="both"/>
              <w:rPr>
                <w:rFonts w:ascii="Arial" w:hAnsi="Arial" w:cs="Arial"/>
                <w:bCs/>
                <w:sz w:val="6"/>
                <w:szCs w:val="18"/>
                <w:lang w:val="en-US"/>
              </w:rPr>
            </w:pPr>
          </w:p>
        </w:tc>
      </w:tr>
    </w:tbl>
    <w:p w14:paraId="28573603" w14:textId="77777777" w:rsidR="00AD5257" w:rsidRDefault="00AD5257" w:rsidP="00AD5257">
      <w:pPr>
        <w:rPr>
          <w:rFonts w:ascii="Calibri" w:hAnsi="Calibri" w:cs="Arial"/>
          <w:color w:val="000000"/>
        </w:rPr>
      </w:pPr>
    </w:p>
    <w:p w14:paraId="1DE9586A" w14:textId="47F06A4B" w:rsidR="00A03472" w:rsidRDefault="00A03472" w:rsidP="00A03472">
      <w:pPr>
        <w:contextualSpacing/>
        <w:jc w:val="both"/>
        <w:rPr>
          <w:rFonts w:ascii="Arial" w:hAnsi="Arial" w:cs="Arial"/>
          <w:b/>
          <w:i/>
          <w:color w:val="3C96AB"/>
          <w:sz w:val="20"/>
          <w:szCs w:val="20"/>
        </w:rPr>
      </w:pPr>
    </w:p>
    <w:sectPr w:rsidR="00A03472" w:rsidSect="00F330E2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2C3D" w14:textId="77777777" w:rsidR="001D0898" w:rsidRDefault="001D0898" w:rsidP="00287695">
      <w:r>
        <w:separator/>
      </w:r>
    </w:p>
  </w:endnote>
  <w:endnote w:type="continuationSeparator" w:id="0">
    <w:p w14:paraId="10751FF1" w14:textId="77777777" w:rsidR="001D0898" w:rsidRDefault="001D0898" w:rsidP="002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BF5A" w14:textId="77777777" w:rsidR="001D0898" w:rsidRDefault="001D0898" w:rsidP="00287695">
      <w:r>
        <w:separator/>
      </w:r>
    </w:p>
  </w:footnote>
  <w:footnote w:type="continuationSeparator" w:id="0">
    <w:p w14:paraId="1E1D3452" w14:textId="77777777" w:rsidR="001D0898" w:rsidRDefault="001D0898" w:rsidP="0028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3004" w14:textId="31EBA1B4" w:rsidR="006A39AA" w:rsidRPr="00287695" w:rsidRDefault="006A39AA" w:rsidP="00287695">
    <w:pPr>
      <w:pStyle w:val="Glava"/>
      <w:jc w:val="right"/>
      <w:rPr>
        <w:rFonts w:ascii="Arial" w:hAnsi="Arial" w:cs="Arial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21F"/>
    <w:multiLevelType w:val="hybridMultilevel"/>
    <w:tmpl w:val="37EA5E9A"/>
    <w:lvl w:ilvl="0" w:tplc="87B4A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5E28"/>
    <w:multiLevelType w:val="hybridMultilevel"/>
    <w:tmpl w:val="BC3C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3FD"/>
    <w:multiLevelType w:val="hybridMultilevel"/>
    <w:tmpl w:val="4874F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0EE7"/>
    <w:multiLevelType w:val="hybridMultilevel"/>
    <w:tmpl w:val="6E5C2EBE"/>
    <w:lvl w:ilvl="0" w:tplc="1EDAF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1205"/>
    <w:multiLevelType w:val="hybridMultilevel"/>
    <w:tmpl w:val="DD64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0836"/>
    <w:multiLevelType w:val="hybridMultilevel"/>
    <w:tmpl w:val="6070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1753"/>
    <w:multiLevelType w:val="hybridMultilevel"/>
    <w:tmpl w:val="E012C0C2"/>
    <w:lvl w:ilvl="0" w:tplc="AA28748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20047"/>
    <w:multiLevelType w:val="hybridMultilevel"/>
    <w:tmpl w:val="82D2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44BD"/>
    <w:multiLevelType w:val="hybridMultilevel"/>
    <w:tmpl w:val="B59E0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6268A"/>
    <w:multiLevelType w:val="multilevel"/>
    <w:tmpl w:val="720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F1076"/>
    <w:multiLevelType w:val="hybridMultilevel"/>
    <w:tmpl w:val="51E07A0E"/>
    <w:lvl w:ilvl="0" w:tplc="87B4A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259E"/>
    <w:multiLevelType w:val="hybridMultilevel"/>
    <w:tmpl w:val="9168EB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5653E"/>
    <w:multiLevelType w:val="hybridMultilevel"/>
    <w:tmpl w:val="281060EC"/>
    <w:lvl w:ilvl="0" w:tplc="DBAE36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25ACB"/>
    <w:multiLevelType w:val="hybridMultilevel"/>
    <w:tmpl w:val="B1A2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6736"/>
    <w:multiLevelType w:val="hybridMultilevel"/>
    <w:tmpl w:val="86144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467C"/>
    <w:multiLevelType w:val="hybridMultilevel"/>
    <w:tmpl w:val="775A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C2D96"/>
    <w:multiLevelType w:val="hybridMultilevel"/>
    <w:tmpl w:val="3B1C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1F2A"/>
    <w:multiLevelType w:val="hybridMultilevel"/>
    <w:tmpl w:val="9168EB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95547"/>
    <w:multiLevelType w:val="hybridMultilevel"/>
    <w:tmpl w:val="BCD82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D52B2"/>
    <w:multiLevelType w:val="hybridMultilevel"/>
    <w:tmpl w:val="60F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067E7"/>
    <w:multiLevelType w:val="multilevel"/>
    <w:tmpl w:val="B5A8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53C22"/>
    <w:multiLevelType w:val="hybridMultilevel"/>
    <w:tmpl w:val="B8066242"/>
    <w:lvl w:ilvl="0" w:tplc="E646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01254"/>
    <w:multiLevelType w:val="hybridMultilevel"/>
    <w:tmpl w:val="6440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E2739"/>
    <w:multiLevelType w:val="hybridMultilevel"/>
    <w:tmpl w:val="30FC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6"/>
  </w:num>
  <w:num w:numId="5">
    <w:abstractNumId w:val="21"/>
  </w:num>
  <w:num w:numId="6">
    <w:abstractNumId w:val="5"/>
  </w:num>
  <w:num w:numId="7">
    <w:abstractNumId w:val="14"/>
  </w:num>
  <w:num w:numId="8">
    <w:abstractNumId w:val="26"/>
  </w:num>
  <w:num w:numId="9">
    <w:abstractNumId w:val="15"/>
  </w:num>
  <w:num w:numId="10">
    <w:abstractNumId w:val="17"/>
  </w:num>
  <w:num w:numId="11">
    <w:abstractNumId w:val="9"/>
  </w:num>
  <w:num w:numId="12">
    <w:abstractNumId w:val="18"/>
  </w:num>
  <w:num w:numId="13">
    <w:abstractNumId w:val="1"/>
  </w:num>
  <w:num w:numId="14">
    <w:abstractNumId w:val="3"/>
  </w:num>
  <w:num w:numId="15">
    <w:abstractNumId w:val="20"/>
  </w:num>
  <w:num w:numId="16">
    <w:abstractNumId w:val="25"/>
  </w:num>
  <w:num w:numId="17">
    <w:abstractNumId w:val="6"/>
  </w:num>
  <w:num w:numId="18">
    <w:abstractNumId w:val="24"/>
  </w:num>
  <w:num w:numId="19">
    <w:abstractNumId w:val="7"/>
  </w:num>
  <w:num w:numId="20">
    <w:abstractNumId w:val="12"/>
  </w:num>
  <w:num w:numId="21">
    <w:abstractNumId w:val="8"/>
  </w:num>
  <w:num w:numId="22">
    <w:abstractNumId w:val="0"/>
  </w:num>
  <w:num w:numId="23">
    <w:abstractNumId w:val="13"/>
  </w:num>
  <w:num w:numId="24">
    <w:abstractNumId w:val="10"/>
  </w:num>
  <w:num w:numId="25">
    <w:abstractNumId w:val="19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06EB8"/>
    <w:rsid w:val="000460D5"/>
    <w:rsid w:val="000475A3"/>
    <w:rsid w:val="000641B5"/>
    <w:rsid w:val="0007320F"/>
    <w:rsid w:val="0007764D"/>
    <w:rsid w:val="000C6130"/>
    <w:rsid w:val="000C6B11"/>
    <w:rsid w:val="001014AD"/>
    <w:rsid w:val="00110B79"/>
    <w:rsid w:val="00143985"/>
    <w:rsid w:val="00151561"/>
    <w:rsid w:val="001532ED"/>
    <w:rsid w:val="001D0898"/>
    <w:rsid w:val="001D1DBE"/>
    <w:rsid w:val="001F7E25"/>
    <w:rsid w:val="00225902"/>
    <w:rsid w:val="002414DB"/>
    <w:rsid w:val="00287695"/>
    <w:rsid w:val="002935D6"/>
    <w:rsid w:val="002B5F0A"/>
    <w:rsid w:val="002B6695"/>
    <w:rsid w:val="002D29FE"/>
    <w:rsid w:val="002E613C"/>
    <w:rsid w:val="002F18CE"/>
    <w:rsid w:val="002F56C1"/>
    <w:rsid w:val="002F5CB4"/>
    <w:rsid w:val="00331E7E"/>
    <w:rsid w:val="00343118"/>
    <w:rsid w:val="00364BBE"/>
    <w:rsid w:val="00383CBA"/>
    <w:rsid w:val="003C60C8"/>
    <w:rsid w:val="003F7EDC"/>
    <w:rsid w:val="00401943"/>
    <w:rsid w:val="00401E3D"/>
    <w:rsid w:val="004030B0"/>
    <w:rsid w:val="00423E97"/>
    <w:rsid w:val="004302CC"/>
    <w:rsid w:val="00460B0F"/>
    <w:rsid w:val="00483929"/>
    <w:rsid w:val="005300A1"/>
    <w:rsid w:val="00536125"/>
    <w:rsid w:val="00547288"/>
    <w:rsid w:val="00554876"/>
    <w:rsid w:val="00560B23"/>
    <w:rsid w:val="005A0452"/>
    <w:rsid w:val="005A5059"/>
    <w:rsid w:val="005B3D22"/>
    <w:rsid w:val="005C0D7C"/>
    <w:rsid w:val="005C2B80"/>
    <w:rsid w:val="005F3DAF"/>
    <w:rsid w:val="005F4F4E"/>
    <w:rsid w:val="00611F29"/>
    <w:rsid w:val="00630F68"/>
    <w:rsid w:val="0063726F"/>
    <w:rsid w:val="00655095"/>
    <w:rsid w:val="006952B0"/>
    <w:rsid w:val="006A39AA"/>
    <w:rsid w:val="006B4D84"/>
    <w:rsid w:val="00735558"/>
    <w:rsid w:val="007508E0"/>
    <w:rsid w:val="00791845"/>
    <w:rsid w:val="007B0610"/>
    <w:rsid w:val="007C0D86"/>
    <w:rsid w:val="007D4BF2"/>
    <w:rsid w:val="00801B34"/>
    <w:rsid w:val="00804932"/>
    <w:rsid w:val="00814425"/>
    <w:rsid w:val="00825EB8"/>
    <w:rsid w:val="00883E7C"/>
    <w:rsid w:val="008926B6"/>
    <w:rsid w:val="00897FA5"/>
    <w:rsid w:val="008B5017"/>
    <w:rsid w:val="00916DE5"/>
    <w:rsid w:val="00926C10"/>
    <w:rsid w:val="00952795"/>
    <w:rsid w:val="00970974"/>
    <w:rsid w:val="009770AE"/>
    <w:rsid w:val="00987C42"/>
    <w:rsid w:val="009A04C5"/>
    <w:rsid w:val="009A6751"/>
    <w:rsid w:val="009B5164"/>
    <w:rsid w:val="009D33E8"/>
    <w:rsid w:val="00A03472"/>
    <w:rsid w:val="00A16E21"/>
    <w:rsid w:val="00A44387"/>
    <w:rsid w:val="00A66B2E"/>
    <w:rsid w:val="00A90E7C"/>
    <w:rsid w:val="00A921EC"/>
    <w:rsid w:val="00AB4391"/>
    <w:rsid w:val="00AD5257"/>
    <w:rsid w:val="00B000D8"/>
    <w:rsid w:val="00B07AC7"/>
    <w:rsid w:val="00B122F5"/>
    <w:rsid w:val="00B242D2"/>
    <w:rsid w:val="00B37BF3"/>
    <w:rsid w:val="00B54612"/>
    <w:rsid w:val="00BC1DD2"/>
    <w:rsid w:val="00BC64A9"/>
    <w:rsid w:val="00BF204C"/>
    <w:rsid w:val="00C334FF"/>
    <w:rsid w:val="00C6459E"/>
    <w:rsid w:val="00C871EA"/>
    <w:rsid w:val="00C87ADD"/>
    <w:rsid w:val="00CA14C1"/>
    <w:rsid w:val="00CD13D5"/>
    <w:rsid w:val="00CD4AB5"/>
    <w:rsid w:val="00CD6049"/>
    <w:rsid w:val="00D26888"/>
    <w:rsid w:val="00D53F20"/>
    <w:rsid w:val="00DD2824"/>
    <w:rsid w:val="00DF3FD5"/>
    <w:rsid w:val="00E15090"/>
    <w:rsid w:val="00E22F2E"/>
    <w:rsid w:val="00E65F16"/>
    <w:rsid w:val="00E75437"/>
    <w:rsid w:val="00E87072"/>
    <w:rsid w:val="00EF2837"/>
    <w:rsid w:val="00F07D04"/>
    <w:rsid w:val="00F2217A"/>
    <w:rsid w:val="00F330E2"/>
    <w:rsid w:val="00F40B31"/>
    <w:rsid w:val="00F93B76"/>
    <w:rsid w:val="00FC180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73F2"/>
  <w15:docId w15:val="{E151F404-2E4E-054F-98B6-36BB506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4">
    <w:name w:val="heading 4"/>
    <w:basedOn w:val="Navaden"/>
    <w:link w:val="Naslov4Znak"/>
    <w:uiPriority w:val="9"/>
    <w:qFormat/>
    <w:rsid w:val="00952795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35D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0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876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7695"/>
  </w:style>
  <w:style w:type="paragraph" w:styleId="Noga">
    <w:name w:val="footer"/>
    <w:basedOn w:val="Navaden"/>
    <w:link w:val="NogaZnak"/>
    <w:uiPriority w:val="99"/>
    <w:unhideWhenUsed/>
    <w:rsid w:val="002876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7695"/>
  </w:style>
  <w:style w:type="paragraph" w:styleId="Odstavekseznama">
    <w:name w:val="List Paragraph"/>
    <w:basedOn w:val="Navaden"/>
    <w:uiPriority w:val="34"/>
    <w:qFormat/>
    <w:rsid w:val="00F330E2"/>
    <w:pPr>
      <w:spacing w:line="260" w:lineRule="atLeast"/>
      <w:ind w:left="708"/>
    </w:pPr>
    <w:rPr>
      <w:rFonts w:ascii="Arial" w:hAnsi="Arial"/>
      <w:sz w:val="20"/>
      <w:lang w:val="en-US"/>
    </w:rPr>
  </w:style>
  <w:style w:type="character" w:styleId="Krepko">
    <w:name w:val="Strong"/>
    <w:uiPriority w:val="22"/>
    <w:qFormat/>
    <w:rsid w:val="00F330E2"/>
    <w:rPr>
      <w:b/>
      <w:bCs/>
    </w:rPr>
  </w:style>
  <w:style w:type="paragraph" w:customStyle="1" w:styleId="Body">
    <w:name w:val="Body"/>
    <w:rsid w:val="00F330E2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82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2217A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C6459E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95279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etpbmemberposition">
    <w:name w:val="et_pb_member_position"/>
    <w:basedOn w:val="Navaden"/>
    <w:rsid w:val="00952795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97097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8144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442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44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44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4425"/>
    <w:rPr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AD5257"/>
  </w:style>
  <w:style w:type="character" w:styleId="Nerazreenaomemba">
    <w:name w:val="Unresolved Mention"/>
    <w:basedOn w:val="Privzetapisavaodstavka"/>
    <w:uiPriority w:val="99"/>
    <w:semiHidden/>
    <w:unhideWhenUsed/>
    <w:rsid w:val="00A0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QXtmu4QsGUU2GGh5Kh_f0dapsOl3AispLopDTW3PaVnlyLA/viewform?usp=sf_li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plomacy.edu/event/harnessing-ais-power-for-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forgood.itu.int/event/meet-the-game-changing-digital-health-startups-from-slovenia-live-pitching-sess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ska.rauter@tp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klemencic@sis-egiz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A1230</dc:creator>
  <cp:keywords/>
  <dc:description/>
  <cp:lastModifiedBy>monika.klemencic</cp:lastModifiedBy>
  <cp:revision>2</cp:revision>
  <cp:lastPrinted>2021-01-12T11:48:00Z</cp:lastPrinted>
  <dcterms:created xsi:type="dcterms:W3CDTF">2021-10-18T07:26:00Z</dcterms:created>
  <dcterms:modified xsi:type="dcterms:W3CDTF">2021-10-18T07:26:00Z</dcterms:modified>
</cp:coreProperties>
</file>